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92" w:rsidRDefault="00457DA1" w:rsidP="00BA1A80">
      <w:pPr>
        <w:spacing w:after="200" w:line="276" w:lineRule="auto"/>
      </w:pPr>
      <w:r>
        <w:rPr>
          <w:sz w:val="28"/>
          <w:szCs w:val="28"/>
          <w:rtl/>
        </w:rPr>
        <w:t xml:space="preserve">نموذج وصف المقرر   ( </w:t>
      </w:r>
      <w:r w:rsidR="006C3899">
        <w:rPr>
          <w:rFonts w:hint="cs"/>
          <w:sz w:val="28"/>
          <w:szCs w:val="28"/>
          <w:rtl/>
        </w:rPr>
        <w:t>القانون المدني /الالتزامات</w:t>
      </w:r>
      <w:r>
        <w:rPr>
          <w:sz w:val="28"/>
          <w:szCs w:val="28"/>
          <w:rtl/>
        </w:rPr>
        <w:t xml:space="preserve"> ) </w:t>
      </w:r>
    </w:p>
    <w:p w:rsidR="005C0892" w:rsidRDefault="00457DA1" w:rsidP="00BA1A80">
      <w:pPr>
        <w:spacing w:before="240" w:after="200" w:line="276" w:lineRule="auto"/>
      </w:pPr>
      <w:r>
        <w:rPr>
          <w:color w:val="000000"/>
          <w:sz w:val="28"/>
          <w:szCs w:val="28"/>
          <w:rtl/>
        </w:rPr>
        <w:t>وصف المقرر</w:t>
      </w:r>
    </w:p>
    <w:tbl>
      <w:tblPr>
        <w:tblStyle w:val="a"/>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5C0892" w:rsidRDefault="005C0892" w:rsidP="00BA1A80">
      <w:pPr>
        <w:spacing w:before="240" w:after="200" w:line="276" w:lineRule="auto"/>
        <w:ind w:left="-335" w:right="-426"/>
        <w:rPr>
          <w:sz w:val="28"/>
          <w:szCs w:val="28"/>
        </w:rPr>
      </w:pPr>
    </w:p>
    <w:tbl>
      <w:tblPr>
        <w:tblStyle w:val="a0"/>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6C3899" w:rsidP="00BA1A80">
            <w:r>
              <w:rPr>
                <w:rFonts w:hint="cs"/>
                <w:sz w:val="28"/>
                <w:szCs w:val="28"/>
                <w:rtl/>
              </w:rPr>
              <w:t>القانون المدني (الالتزامات)</w:t>
            </w:r>
            <w:r w:rsidR="00BA5537">
              <w:rPr>
                <w:rFonts w:hint="cs"/>
                <w:sz w:val="28"/>
                <w:szCs w:val="28"/>
                <w:rtl/>
              </w:rPr>
              <w:t xml:space="preserve">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حضوري</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 xml:space="preserve">سنوي/ 2023-2024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682662" w:rsidP="00682662">
            <w:r>
              <w:rPr>
                <w:rFonts w:hint="cs"/>
                <w:sz w:val="28"/>
                <w:szCs w:val="28"/>
                <w:rtl/>
              </w:rPr>
              <w:t xml:space="preserve">120 ساعة </w:t>
            </w:r>
            <w:bookmarkStart w:id="0" w:name="_GoBack"/>
            <w:bookmarkEnd w:id="0"/>
            <w:r w:rsidR="00457DA1">
              <w:rPr>
                <w:sz w:val="28"/>
                <w:szCs w:val="28"/>
                <w:rtl/>
              </w:rPr>
              <w:t xml:space="preserve">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7A2116" w:rsidP="00BA1A80">
            <w:pPr>
              <w:ind w:left="360"/>
            </w:pPr>
            <w:r>
              <w:rPr>
                <w:rFonts w:hint="cs"/>
                <w:sz w:val="28"/>
                <w:szCs w:val="28"/>
                <w:rtl/>
              </w:rPr>
              <w:t>17 / 4/ 2024</w:t>
            </w:r>
          </w:p>
        </w:tc>
      </w:tr>
      <w:tr w:rsidR="005C0892">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أهداف المقرر:-</w:t>
            </w:r>
          </w:p>
        </w:tc>
      </w:tr>
      <w:tr w:rsidR="005C0892">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6C3899">
            <w:r>
              <w:rPr>
                <w:sz w:val="28"/>
                <w:szCs w:val="28"/>
                <w:rtl/>
              </w:rPr>
              <w:t>1</w:t>
            </w:r>
            <w:r w:rsidR="00DC77F2">
              <w:rPr>
                <w:sz w:val="28"/>
                <w:szCs w:val="28"/>
                <w:rtl/>
              </w:rPr>
              <w:t>التعريف ب</w:t>
            </w:r>
            <w:r w:rsidR="006C3899">
              <w:rPr>
                <w:rFonts w:hint="cs"/>
                <w:sz w:val="28"/>
                <w:szCs w:val="28"/>
                <w:rtl/>
              </w:rPr>
              <w:t>القانون المدني</w:t>
            </w:r>
            <w:r w:rsidR="00DC77F2">
              <w:rPr>
                <w:rFonts w:hint="cs"/>
                <w:sz w:val="28"/>
                <w:szCs w:val="28"/>
                <w:rtl/>
              </w:rPr>
              <w:t xml:space="preserve"> </w:t>
            </w:r>
            <w:r w:rsidR="00DC77F2">
              <w:rPr>
                <w:sz w:val="28"/>
                <w:szCs w:val="28"/>
                <w:rtl/>
              </w:rPr>
              <w:t>وموضوعاته التي تتضمن 1-</w:t>
            </w:r>
            <w:r w:rsidR="00DC77F2">
              <w:rPr>
                <w:rFonts w:hint="cs"/>
                <w:sz w:val="28"/>
                <w:szCs w:val="28"/>
                <w:rtl/>
              </w:rPr>
              <w:t xml:space="preserve"> </w:t>
            </w:r>
            <w:r w:rsidR="006C3899">
              <w:rPr>
                <w:rFonts w:hint="cs"/>
                <w:sz w:val="28"/>
                <w:szCs w:val="28"/>
                <w:rtl/>
              </w:rPr>
              <w:t>الالتزام وانواعه</w:t>
            </w:r>
            <w:r w:rsidR="00FA3581" w:rsidRPr="00FA3581">
              <w:rPr>
                <w:sz w:val="28"/>
                <w:szCs w:val="28"/>
                <w:rtl/>
              </w:rPr>
              <w:t xml:space="preserve">  2</w:t>
            </w:r>
            <w:r w:rsidR="00DC77F2">
              <w:rPr>
                <w:sz w:val="28"/>
                <w:szCs w:val="28"/>
                <w:rtl/>
              </w:rPr>
              <w:t xml:space="preserve">- </w:t>
            </w:r>
            <w:r w:rsidR="006C3899">
              <w:rPr>
                <w:rFonts w:hint="cs"/>
                <w:sz w:val="28"/>
                <w:szCs w:val="28"/>
                <w:rtl/>
              </w:rPr>
              <w:t>مصادر الالتزام</w:t>
            </w:r>
            <w:r w:rsidR="00FA3581" w:rsidRPr="00FA3581">
              <w:rPr>
                <w:sz w:val="28"/>
                <w:szCs w:val="28"/>
                <w:rtl/>
              </w:rPr>
              <w:t xml:space="preserve"> 3</w:t>
            </w:r>
            <w:r w:rsidR="00DC77F2">
              <w:rPr>
                <w:sz w:val="28"/>
                <w:szCs w:val="28"/>
                <w:rtl/>
              </w:rPr>
              <w:t>-</w:t>
            </w:r>
            <w:r w:rsidR="00DC77F2">
              <w:rPr>
                <w:rFonts w:hint="cs"/>
                <w:sz w:val="28"/>
                <w:szCs w:val="28"/>
                <w:rtl/>
              </w:rPr>
              <w:t xml:space="preserve"> </w:t>
            </w:r>
            <w:r w:rsidR="006C3899">
              <w:rPr>
                <w:rFonts w:hint="cs"/>
                <w:sz w:val="28"/>
                <w:szCs w:val="28"/>
                <w:rtl/>
              </w:rPr>
              <w:t>المسؤولية المدنية 4</w:t>
            </w:r>
            <w:r w:rsidR="00FA3581" w:rsidRPr="00FA3581">
              <w:rPr>
                <w:sz w:val="28"/>
                <w:szCs w:val="28"/>
                <w:rtl/>
              </w:rPr>
              <w:t xml:space="preserve">- </w:t>
            </w:r>
            <w:r w:rsidR="006C3899">
              <w:rPr>
                <w:rFonts w:hint="cs"/>
                <w:sz w:val="28"/>
                <w:szCs w:val="28"/>
                <w:rtl/>
              </w:rPr>
              <w:t>الدعوى 5</w:t>
            </w:r>
            <w:r w:rsidR="00DC77F2">
              <w:rPr>
                <w:sz w:val="28"/>
                <w:szCs w:val="28"/>
                <w:rtl/>
              </w:rPr>
              <w:t xml:space="preserve">- </w:t>
            </w:r>
            <w:r w:rsidR="006C3899">
              <w:rPr>
                <w:rFonts w:hint="cs"/>
                <w:sz w:val="28"/>
                <w:szCs w:val="28"/>
                <w:rtl/>
              </w:rPr>
              <w:t>التنفيذ الجبري</w:t>
            </w:r>
            <w:r w:rsidR="00FA3581" w:rsidRPr="00FA3581">
              <w:rPr>
                <w:sz w:val="28"/>
                <w:szCs w:val="28"/>
                <w:rtl/>
              </w:rPr>
              <w:t xml:space="preserve"> 6- </w:t>
            </w:r>
            <w:r w:rsidR="006C3899">
              <w:rPr>
                <w:rFonts w:hint="cs"/>
                <w:sz w:val="28"/>
                <w:szCs w:val="28"/>
                <w:rtl/>
              </w:rPr>
              <w:t>انقضاء الالتزام</w:t>
            </w:r>
            <w:r w:rsidR="00AF107B">
              <w:rPr>
                <w:rFonts w:hint="cs"/>
                <w:sz w:val="28"/>
                <w:szCs w:val="28"/>
                <w:rtl/>
              </w:rPr>
              <w:t>.</w:t>
            </w:r>
          </w:p>
        </w:tc>
      </w:tr>
    </w:tbl>
    <w:p w:rsidR="005C0892" w:rsidRDefault="005C0892" w:rsidP="00BA1A80">
      <w:pPr>
        <w:widowControl w:val="0"/>
        <w:spacing w:line="276" w:lineRule="auto"/>
        <w:rPr>
          <w:sz w:val="28"/>
          <w:szCs w:val="28"/>
        </w:rPr>
      </w:pPr>
    </w:p>
    <w:tbl>
      <w:tblPr>
        <w:tblStyle w:val="a1"/>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أ-الاهداف المعرفية</w:t>
            </w:r>
          </w:p>
          <w:p w:rsidR="005C0892" w:rsidRDefault="00457DA1" w:rsidP="006C3899">
            <w:pPr>
              <w:ind w:left="75"/>
            </w:pPr>
            <w:r>
              <w:rPr>
                <w:color w:val="000000"/>
                <w:sz w:val="28"/>
                <w:szCs w:val="28"/>
                <w:rtl/>
              </w:rPr>
              <w:t>1-</w:t>
            </w:r>
            <w:r>
              <w:rPr>
                <w:sz w:val="28"/>
                <w:szCs w:val="28"/>
                <w:rtl/>
              </w:rPr>
              <w:t xml:space="preserve"> تعريف الطالب </w:t>
            </w:r>
            <w:r w:rsidR="006C3899">
              <w:rPr>
                <w:rFonts w:hint="cs"/>
                <w:sz w:val="28"/>
                <w:szCs w:val="28"/>
                <w:rtl/>
              </w:rPr>
              <w:t xml:space="preserve">بالالتزامات </w:t>
            </w:r>
            <w:r w:rsidR="00A7699D">
              <w:rPr>
                <w:rFonts w:hint="cs"/>
                <w:sz w:val="28"/>
                <w:szCs w:val="28"/>
                <w:rtl/>
              </w:rPr>
              <w:t>وأن</w:t>
            </w:r>
            <w:r w:rsidR="006C3899">
              <w:rPr>
                <w:rFonts w:hint="cs"/>
                <w:sz w:val="28"/>
                <w:szCs w:val="28"/>
                <w:rtl/>
              </w:rPr>
              <w:t>واعها والفروق بينهم</w:t>
            </w:r>
            <w:r w:rsidR="00A7699D">
              <w:rPr>
                <w:rFonts w:hint="cs"/>
                <w:sz w:val="28"/>
                <w:szCs w:val="28"/>
                <w:rtl/>
              </w:rPr>
              <w:t xml:space="preserve">. </w:t>
            </w:r>
            <w:r w:rsidR="00FA3581">
              <w:rPr>
                <w:rFonts w:hint="cs"/>
                <w:sz w:val="28"/>
                <w:szCs w:val="28"/>
                <w:rtl/>
              </w:rPr>
              <w:t xml:space="preserve"> </w:t>
            </w:r>
            <w:r>
              <w:rPr>
                <w:sz w:val="28"/>
                <w:szCs w:val="28"/>
                <w:rtl/>
              </w:rPr>
              <w:t xml:space="preserve"> </w:t>
            </w:r>
          </w:p>
          <w:p w:rsidR="005C0892" w:rsidRDefault="00457DA1" w:rsidP="006C3899">
            <w:pPr>
              <w:ind w:left="75"/>
            </w:pPr>
            <w:r>
              <w:rPr>
                <w:sz w:val="28"/>
                <w:szCs w:val="28"/>
                <w:rtl/>
              </w:rPr>
              <w:t xml:space="preserve">2-تعريف الطالب </w:t>
            </w:r>
            <w:r w:rsidR="006C3899">
              <w:rPr>
                <w:rFonts w:hint="cs"/>
                <w:sz w:val="28"/>
                <w:szCs w:val="28"/>
                <w:rtl/>
              </w:rPr>
              <w:t>بالعقد كمصدر الالتزام واركانه لتنظيم المعاملات المالية</w:t>
            </w:r>
            <w:r w:rsidR="00A7699D">
              <w:rPr>
                <w:rFonts w:hint="cs"/>
                <w:sz w:val="28"/>
                <w:szCs w:val="28"/>
                <w:rtl/>
              </w:rPr>
              <w:t>.</w:t>
            </w:r>
            <w:r w:rsidR="00FA3581">
              <w:rPr>
                <w:rFonts w:hint="cs"/>
                <w:sz w:val="28"/>
                <w:szCs w:val="28"/>
                <w:rtl/>
              </w:rPr>
              <w:t xml:space="preserve"> </w:t>
            </w:r>
            <w:r>
              <w:rPr>
                <w:sz w:val="28"/>
                <w:szCs w:val="28"/>
                <w:rtl/>
              </w:rPr>
              <w:t xml:space="preserve"> </w:t>
            </w:r>
          </w:p>
          <w:p w:rsidR="005C0892" w:rsidRDefault="00457DA1" w:rsidP="00BA1A80">
            <w:pPr>
              <w:ind w:left="75"/>
              <w:rPr>
                <w:sz w:val="28"/>
                <w:szCs w:val="28"/>
                <w:rtl/>
              </w:rPr>
            </w:pPr>
            <w:r>
              <w:rPr>
                <w:sz w:val="28"/>
                <w:szCs w:val="28"/>
                <w:rtl/>
              </w:rPr>
              <w:t xml:space="preserve">3-  تعريف الطالب </w:t>
            </w:r>
            <w:r w:rsidR="004C0294">
              <w:rPr>
                <w:rFonts w:hint="cs"/>
                <w:sz w:val="28"/>
                <w:szCs w:val="28"/>
                <w:rtl/>
              </w:rPr>
              <w:t>بما يتمتع به الفرد العراقي من أهلية قانونية كاملة سليمة والاثار المترتبة عليها</w:t>
            </w:r>
            <w:r w:rsidR="00A7699D">
              <w:rPr>
                <w:rFonts w:hint="cs"/>
                <w:sz w:val="28"/>
                <w:szCs w:val="28"/>
                <w:rtl/>
              </w:rPr>
              <w:t>.</w:t>
            </w:r>
            <w:r w:rsidR="000278EF">
              <w:rPr>
                <w:rFonts w:hint="cs"/>
                <w:sz w:val="28"/>
                <w:szCs w:val="28"/>
                <w:rtl/>
              </w:rPr>
              <w:t xml:space="preserve"> </w:t>
            </w:r>
          </w:p>
          <w:p w:rsidR="004C0294" w:rsidRDefault="00A7699D" w:rsidP="004C0294">
            <w:pPr>
              <w:ind w:left="75"/>
              <w:rPr>
                <w:rFonts w:hint="cs"/>
                <w:sz w:val="28"/>
                <w:szCs w:val="28"/>
                <w:rtl/>
              </w:rPr>
            </w:pPr>
            <w:r>
              <w:rPr>
                <w:rFonts w:hint="cs"/>
                <w:sz w:val="28"/>
                <w:szCs w:val="28"/>
                <w:rtl/>
              </w:rPr>
              <w:t xml:space="preserve">4- تعريف الطالب بالآلية المتبعة في تحديد </w:t>
            </w:r>
            <w:r w:rsidR="004C0294">
              <w:rPr>
                <w:rFonts w:hint="cs"/>
                <w:sz w:val="28"/>
                <w:szCs w:val="28"/>
                <w:rtl/>
              </w:rPr>
              <w:t>التعويض الناتج عن تحقق المسؤولية والاليات المعتمدة لتحديد مقداره</w:t>
            </w:r>
          </w:p>
          <w:p w:rsidR="000278EF" w:rsidRDefault="004C0294" w:rsidP="004C0294">
            <w:pPr>
              <w:ind w:left="75"/>
              <w:rPr>
                <w:sz w:val="28"/>
                <w:szCs w:val="28"/>
                <w:rtl/>
              </w:rPr>
            </w:pPr>
            <w:r>
              <w:rPr>
                <w:rFonts w:hint="cs"/>
                <w:sz w:val="28"/>
                <w:szCs w:val="28"/>
                <w:rtl/>
              </w:rPr>
              <w:t>. 5- تعريف الطالب على كيفية إقامة الدعاوى بالمطالبة بالالتزامات المترتبة على شخص المدين</w:t>
            </w:r>
            <w:r w:rsidR="00A7699D">
              <w:rPr>
                <w:rFonts w:hint="cs"/>
                <w:sz w:val="28"/>
                <w:szCs w:val="28"/>
                <w:rtl/>
              </w:rPr>
              <w:t>.</w:t>
            </w:r>
            <w:r w:rsidR="000278EF" w:rsidRPr="000278EF">
              <w:rPr>
                <w:rFonts w:hint="cs"/>
                <w:sz w:val="28"/>
                <w:szCs w:val="28"/>
                <w:rtl/>
              </w:rPr>
              <w:t xml:space="preserve"> </w:t>
            </w:r>
          </w:p>
          <w:p w:rsidR="004C0294" w:rsidRDefault="004C0294" w:rsidP="004C0294">
            <w:pPr>
              <w:ind w:left="75"/>
              <w:rPr>
                <w:sz w:val="28"/>
                <w:szCs w:val="28"/>
                <w:rtl/>
              </w:rPr>
            </w:pPr>
            <w:r>
              <w:rPr>
                <w:rFonts w:hint="cs"/>
                <w:sz w:val="28"/>
                <w:szCs w:val="28"/>
                <w:rtl/>
              </w:rPr>
              <w:t>6- تعريف الطالب بالاليات للتنفيذ العيني الجبري من المدين المتعنت.</w:t>
            </w:r>
          </w:p>
          <w:p w:rsidR="004C0294" w:rsidRDefault="004C0294" w:rsidP="004C0294">
            <w:pPr>
              <w:ind w:left="75"/>
              <w:rPr>
                <w:sz w:val="28"/>
                <w:szCs w:val="28"/>
                <w:rtl/>
              </w:rPr>
            </w:pPr>
            <w:r>
              <w:rPr>
                <w:rFonts w:hint="cs"/>
                <w:sz w:val="28"/>
                <w:szCs w:val="28"/>
                <w:rtl/>
              </w:rPr>
              <w:t>7-تعريف الطالب بالطرق القانونية لتحويل الدين وتحويل الحق.</w:t>
            </w:r>
          </w:p>
          <w:p w:rsidR="004C0294" w:rsidRPr="000278EF" w:rsidRDefault="004C0294" w:rsidP="004C0294">
            <w:pPr>
              <w:ind w:left="75"/>
              <w:rPr>
                <w:sz w:val="28"/>
                <w:szCs w:val="28"/>
              </w:rPr>
            </w:pPr>
            <w:r>
              <w:rPr>
                <w:rFonts w:hint="cs"/>
                <w:sz w:val="28"/>
                <w:szCs w:val="28"/>
                <w:rtl/>
              </w:rPr>
              <w:t>8- تعريف الطالب بالطرق القانونية لانقضاء الالتزام والدفوع القانونية القضائية لكل طريق على حدة.</w:t>
            </w:r>
          </w:p>
          <w:p w:rsidR="005C0892" w:rsidRDefault="005C0892" w:rsidP="00BA1A80">
            <w:pPr>
              <w:rPr>
                <w:color w:val="000000"/>
                <w:sz w:val="28"/>
                <w:szCs w:val="28"/>
              </w:rPr>
            </w:pPr>
          </w:p>
        </w:tc>
      </w:tr>
      <w:tr w:rsidR="005C0892">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ب -  الاهداف المهاراتية الخاصة بالمقرر</w:t>
            </w:r>
          </w:p>
          <w:p w:rsidR="005C0892" w:rsidRDefault="00457DA1" w:rsidP="00BA1A80">
            <w:pPr>
              <w:pBdr>
                <w:top w:val="nil"/>
                <w:left w:val="nil"/>
                <w:bottom w:val="nil"/>
                <w:right w:val="nil"/>
                <w:between w:val="nil"/>
              </w:pBdr>
              <w:rPr>
                <w:rFonts w:ascii="Calibri" w:eastAsia="Calibri" w:hAnsi="Calibri" w:cs="Calibri"/>
                <w:color w:val="000000"/>
              </w:rPr>
            </w:pPr>
            <w:r>
              <w:rPr>
                <w:color w:val="000000"/>
                <w:sz w:val="28"/>
                <w:szCs w:val="28"/>
                <w:rtl/>
              </w:rPr>
              <w:t>1- تعليم الطالب م</w:t>
            </w:r>
            <w:r w:rsidR="004C0294">
              <w:rPr>
                <w:color w:val="000000"/>
                <w:sz w:val="28"/>
                <w:szCs w:val="28"/>
                <w:rtl/>
              </w:rPr>
              <w:t xml:space="preserve">هارة كيفية فهم النص القانوني </w:t>
            </w:r>
            <w:r w:rsidR="004C0294">
              <w:rPr>
                <w:rFonts w:hint="cs"/>
                <w:color w:val="000000"/>
                <w:sz w:val="28"/>
                <w:szCs w:val="28"/>
                <w:rtl/>
              </w:rPr>
              <w:t>و</w:t>
            </w:r>
            <w:r w:rsidR="00170DA8">
              <w:rPr>
                <w:rFonts w:hint="cs"/>
                <w:color w:val="000000"/>
                <w:sz w:val="28"/>
                <w:szCs w:val="28"/>
                <w:rtl/>
              </w:rPr>
              <w:t xml:space="preserve">تفسيره </w:t>
            </w:r>
            <w:r w:rsidR="00985A4A">
              <w:rPr>
                <w:rFonts w:hint="cs"/>
                <w:color w:val="000000"/>
                <w:sz w:val="28"/>
                <w:szCs w:val="28"/>
                <w:rtl/>
              </w:rPr>
              <w:t>.</w:t>
            </w:r>
            <w:r w:rsidR="000278EF">
              <w:rPr>
                <w:rFonts w:hint="cs"/>
                <w:color w:val="000000"/>
                <w:sz w:val="28"/>
                <w:szCs w:val="28"/>
                <w:rtl/>
              </w:rPr>
              <w:t xml:space="preserve"> </w:t>
            </w:r>
          </w:p>
          <w:p w:rsidR="005C0892" w:rsidRDefault="00170DA8" w:rsidP="00BA1A80">
            <w:r>
              <w:rPr>
                <w:color w:val="000000"/>
                <w:sz w:val="28"/>
                <w:szCs w:val="28"/>
                <w:rtl/>
              </w:rPr>
              <w:lastRenderedPageBreak/>
              <w:t xml:space="preserve">2-تعليم الطالب </w:t>
            </w:r>
            <w:r>
              <w:rPr>
                <w:rFonts w:hint="cs"/>
                <w:color w:val="000000"/>
                <w:sz w:val="28"/>
                <w:szCs w:val="28"/>
                <w:rtl/>
              </w:rPr>
              <w:t>التفريق بين النصوص الآمرة والنصوص المفسرة لمصلحة اطراف الالتزام</w:t>
            </w:r>
            <w:r w:rsidR="00985A4A">
              <w:rPr>
                <w:rFonts w:hint="cs"/>
                <w:color w:val="000000"/>
                <w:sz w:val="28"/>
                <w:szCs w:val="28"/>
                <w:rtl/>
              </w:rPr>
              <w:t>.</w:t>
            </w:r>
          </w:p>
          <w:p w:rsidR="005C0892" w:rsidRDefault="00457DA1" w:rsidP="00BA1A80">
            <w:r>
              <w:rPr>
                <w:color w:val="000000"/>
                <w:sz w:val="28"/>
                <w:szCs w:val="28"/>
                <w:rtl/>
              </w:rPr>
              <w:t>3-</w:t>
            </w:r>
            <w:r>
              <w:rPr>
                <w:sz w:val="28"/>
                <w:szCs w:val="28"/>
                <w:rtl/>
              </w:rPr>
              <w:t xml:space="preserve"> تعليم الطالب مهارة الربط بين النص القانوني والواقع العملي </w:t>
            </w:r>
            <w:r w:rsidR="005353BD" w:rsidRPr="005353BD">
              <w:rPr>
                <w:rFonts w:hint="cs"/>
                <w:sz w:val="28"/>
                <w:szCs w:val="28"/>
                <w:rtl/>
              </w:rPr>
              <w:t>فيما يتعلق</w:t>
            </w:r>
            <w:r w:rsidR="00170DA8">
              <w:rPr>
                <w:rFonts w:hint="cs"/>
                <w:sz w:val="28"/>
                <w:szCs w:val="28"/>
                <w:rtl/>
              </w:rPr>
              <w:t xml:space="preserve"> بالقانون المدني والتعاملات المالية</w:t>
            </w:r>
            <w:r w:rsidR="00BA1A80">
              <w:rPr>
                <w:rFonts w:hint="cs"/>
                <w:sz w:val="28"/>
                <w:szCs w:val="28"/>
                <w:rtl/>
              </w:rPr>
              <w:t>.</w:t>
            </w:r>
            <w:r w:rsidR="005353BD">
              <w:rPr>
                <w:rFonts w:hint="cs"/>
                <w:rtl/>
              </w:rPr>
              <w:t xml:space="preserve"> </w:t>
            </w:r>
          </w:p>
        </w:tc>
      </w:tr>
      <w:tr w:rsidR="005C0892">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lastRenderedPageBreak/>
              <w:t>طرائق التعليم والتعلم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 القاء المحاضرات بشكل تفاعلي مع الطلبة </w:t>
            </w:r>
          </w:p>
          <w:p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rsidR="005C0892" w:rsidRDefault="005C0892" w:rsidP="00BA1A80"/>
        </w:tc>
      </w:tr>
      <w:tr w:rsidR="005C0892">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-الاختبار الشفوي </w:t>
            </w:r>
          </w:p>
          <w:p w:rsidR="005C0892" w:rsidRDefault="00457DA1" w:rsidP="00BA1A80">
            <w:r>
              <w:rPr>
                <w:color w:val="000000"/>
                <w:sz w:val="28"/>
                <w:szCs w:val="28"/>
                <w:rtl/>
              </w:rPr>
              <w:t xml:space="preserve">-الاختبار التحريري </w:t>
            </w:r>
          </w:p>
          <w:p w:rsidR="005C0892" w:rsidRDefault="00CB509E" w:rsidP="00BA1A80">
            <w:r>
              <w:rPr>
                <w:rFonts w:hint="cs"/>
                <w:color w:val="000000"/>
                <w:sz w:val="28"/>
                <w:szCs w:val="28"/>
                <w:rtl/>
              </w:rPr>
              <w:t>المشاركة بالمحاضرة</w:t>
            </w:r>
          </w:p>
        </w:tc>
      </w:tr>
      <w:tr w:rsidR="005C0892">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ج- الاهداف الوجدانية والقيمية</w:t>
            </w:r>
          </w:p>
          <w:p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المناقشة </w:t>
            </w:r>
            <w:r>
              <w:rPr>
                <w:sz w:val="28"/>
                <w:szCs w:val="28"/>
                <w:rtl/>
              </w:rPr>
              <w:t xml:space="preserve"> .</w:t>
            </w:r>
          </w:p>
          <w:p w:rsidR="005C0892" w:rsidRDefault="00457DA1" w:rsidP="00BA1A80">
            <w:r>
              <w:rPr>
                <w:color w:val="000000"/>
                <w:sz w:val="28"/>
                <w:szCs w:val="28"/>
                <w:rtl/>
              </w:rPr>
              <w:t>ج2-</w:t>
            </w:r>
            <w:r>
              <w:rPr>
                <w:sz w:val="28"/>
                <w:szCs w:val="28"/>
                <w:rtl/>
              </w:rPr>
              <w:t>تنمية التفكير الايجابي في التعامل .</w:t>
            </w:r>
          </w:p>
          <w:p w:rsidR="005C0892" w:rsidRDefault="00457DA1" w:rsidP="00BA1A80">
            <w:r>
              <w:rPr>
                <w:color w:val="000000"/>
                <w:sz w:val="28"/>
                <w:szCs w:val="28"/>
                <w:rtl/>
              </w:rPr>
              <w:t>ج3-</w:t>
            </w:r>
            <w:r>
              <w:rPr>
                <w:sz w:val="28"/>
                <w:szCs w:val="28"/>
                <w:rtl/>
              </w:rPr>
              <w:t>تقوية روح المشاركة والتعاون بين الطلبة .</w:t>
            </w:r>
          </w:p>
          <w:p w:rsidR="005C0892" w:rsidRDefault="005C0892" w:rsidP="00BA1A80">
            <w:pPr>
              <w:ind w:left="612"/>
              <w:rPr>
                <w:color w:val="000000"/>
                <w:sz w:val="28"/>
                <w:szCs w:val="28"/>
              </w:rPr>
            </w:pP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التعليم والتعلم</w:t>
            </w:r>
            <w:r>
              <w:rPr>
                <w:sz w:val="28"/>
                <w:szCs w:val="28"/>
              </w:rPr>
              <w:t xml:space="preserve">  </w:t>
            </w:r>
          </w:p>
          <w:p w:rsidR="005C0892" w:rsidRDefault="00457DA1" w:rsidP="00BA1A80">
            <w:r>
              <w:rPr>
                <w:sz w:val="28"/>
                <w:szCs w:val="28"/>
                <w:rtl/>
              </w:rPr>
              <w:t xml:space="preserve">المحاضرات اليومية  </w:t>
            </w:r>
          </w:p>
          <w:p w:rsidR="005C0892" w:rsidRDefault="00457DA1" w:rsidP="00BA1A80">
            <w:pPr>
              <w:rPr>
                <w:sz w:val="28"/>
                <w:szCs w:val="28"/>
                <w:rtl/>
              </w:rPr>
            </w:pPr>
            <w:r>
              <w:rPr>
                <w:sz w:val="28"/>
                <w:szCs w:val="28"/>
                <w:rtl/>
              </w:rPr>
              <w:t xml:space="preserve">طرح الاسئلة اثناء المحاضرة  </w:t>
            </w:r>
          </w:p>
          <w:p w:rsidR="00170DA8" w:rsidRDefault="00170DA8" w:rsidP="00BA1A80">
            <w:r>
              <w:rPr>
                <w:rFonts w:hint="cs"/>
                <w:sz w:val="28"/>
                <w:szCs w:val="28"/>
                <w:rtl/>
              </w:rPr>
              <w:t>عرض النصوص القانونية</w:t>
            </w:r>
          </w:p>
          <w:p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r>
              <w:rPr>
                <w:sz w:val="28"/>
                <w:szCs w:val="28"/>
              </w:rPr>
              <w:t xml:space="preserve">  </w:t>
            </w:r>
          </w:p>
          <w:p w:rsidR="005C0892" w:rsidRDefault="00457DA1" w:rsidP="00BA1A80">
            <w:r>
              <w:rPr>
                <w:sz w:val="28"/>
                <w:szCs w:val="28"/>
                <w:rtl/>
              </w:rPr>
              <w:t xml:space="preserve"> الاختبارات التحريرية واليومية  واختبارات مفاجئة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د- المهارات العامة والتأهيلية المنقولة (المهارات الاخرى المتعلقة بقابلية التوظيف والتطور الشخصي )</w:t>
            </w:r>
          </w:p>
          <w:p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p w:rsidR="005C0892" w:rsidRDefault="005C0892" w:rsidP="00BA1A80">
      <w:pPr>
        <w:spacing w:after="200" w:line="276" w:lineRule="auto"/>
        <w:rPr>
          <w:sz w:val="28"/>
          <w:szCs w:val="28"/>
          <w:rtl/>
        </w:rPr>
      </w:pPr>
    </w:p>
    <w:tbl>
      <w:tblPr>
        <w:tblStyle w:val="a2"/>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792"/>
              </w:tabs>
            </w:pPr>
            <w:r>
              <w:rPr>
                <w:color w:val="000000"/>
                <w:sz w:val="28"/>
                <w:szCs w:val="28"/>
                <w:rtl/>
              </w:rPr>
              <w:t>10-بنية المقرر</w:t>
            </w:r>
          </w:p>
        </w:tc>
      </w:tr>
      <w:tr w:rsidR="005C0892"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p w:rsidR="005C0892" w:rsidRDefault="00457DA1" w:rsidP="00BA1A80">
            <w:r>
              <w:rPr>
                <w:color w:val="000000"/>
                <w:sz w:val="28"/>
                <w:szCs w:val="28"/>
                <w:rtl/>
              </w:rPr>
              <w:t>طريقة التقييم</w:t>
            </w:r>
          </w:p>
          <w:p w:rsidR="005C0892" w:rsidRDefault="005C0892" w:rsidP="00BA1A80">
            <w:pPr>
              <w:rPr>
                <w:sz w:val="28"/>
                <w:szCs w:val="28"/>
              </w:rPr>
            </w:pPr>
          </w:p>
        </w:tc>
      </w:tr>
      <w:tr w:rsidR="007E24EB"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A75D1" w:rsidP="00BA1A80">
            <w:pPr>
              <w:tabs>
                <w:tab w:val="left" w:pos="642"/>
              </w:tabs>
            </w:pPr>
            <w:r>
              <w:rPr>
                <w:rFonts w:hint="cs"/>
                <w:color w:val="000000"/>
                <w:sz w:val="28"/>
                <w:szCs w:val="28"/>
                <w:rtl/>
              </w:rPr>
              <w:t>4</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7E24EB" w:rsidRDefault="007E24EB" w:rsidP="008C1EB7">
            <w:pPr>
              <w:tabs>
                <w:tab w:val="left" w:pos="642"/>
              </w:tabs>
            </w:pPr>
            <w:r>
              <w:rPr>
                <w:rFonts w:hint="cs"/>
                <w:color w:val="000000"/>
                <w:sz w:val="28"/>
                <w:szCs w:val="28"/>
                <w:rtl/>
              </w:rPr>
              <w:t xml:space="preserve">طلبة قادرين على فهم الاساسيات المهمة في </w:t>
            </w:r>
            <w:r w:rsidR="008C1EB7">
              <w:rPr>
                <w:rFonts w:hint="cs"/>
                <w:color w:val="000000"/>
                <w:sz w:val="28"/>
                <w:szCs w:val="28"/>
                <w:rtl/>
              </w:rPr>
              <w:t>التعاملات</w:t>
            </w:r>
            <w:r>
              <w:rPr>
                <w:rFonts w:hint="cs"/>
                <w:color w:val="000000"/>
                <w:sz w:val="28"/>
                <w:szCs w:val="28"/>
                <w:rtl/>
              </w:rPr>
              <w:t xml:space="preserve"> </w:t>
            </w:r>
            <w:r w:rsidR="008C1EB7">
              <w:rPr>
                <w:rFonts w:hint="cs"/>
                <w:color w:val="000000"/>
                <w:sz w:val="28"/>
                <w:szCs w:val="28"/>
                <w:rtl/>
              </w:rPr>
              <w:t xml:space="preserve">المالية بين الافراد والاثار القانونية المترتبة عليها </w:t>
            </w:r>
            <w:r>
              <w:rPr>
                <w:rFonts w:hint="cs"/>
                <w:color w:val="000000"/>
                <w:sz w:val="28"/>
                <w:szCs w:val="28"/>
                <w:rtl/>
              </w:rPr>
              <w:t xml:space="preserve"> وتوظيف</w:t>
            </w:r>
            <w:r w:rsidR="008C1EB7">
              <w:rPr>
                <w:rFonts w:hint="cs"/>
                <w:color w:val="000000"/>
                <w:sz w:val="28"/>
                <w:szCs w:val="28"/>
                <w:rtl/>
              </w:rPr>
              <w:t>ها في الدعاوى القضائية لتنفيذ الالتزام او لانقضاء الالتزام</w:t>
            </w:r>
            <w:r>
              <w:rPr>
                <w:rFonts w:hint="cs"/>
                <w:color w:val="000000"/>
                <w:sz w:val="28"/>
                <w:szCs w:val="28"/>
                <w:rtl/>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8C1EB7" w:rsidP="002223B9">
            <w:pPr>
              <w:bidi w:val="0"/>
              <w:jc w:val="right"/>
              <w:rPr>
                <w:sz w:val="28"/>
                <w:szCs w:val="28"/>
              </w:rPr>
            </w:pPr>
            <w:r>
              <w:rPr>
                <w:rFonts w:hint="cs"/>
                <w:sz w:val="28"/>
                <w:szCs w:val="28"/>
                <w:rtl/>
              </w:rPr>
              <w:t>مفهوم الالتزامات وانواعها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8C1EB7" w:rsidP="00AB328D">
            <w:pPr>
              <w:bidi w:val="0"/>
              <w:jc w:val="right"/>
              <w:rPr>
                <w:sz w:val="28"/>
                <w:szCs w:val="28"/>
              </w:rPr>
            </w:pPr>
            <w:r>
              <w:rPr>
                <w:rFonts w:hint="cs"/>
                <w:sz w:val="28"/>
                <w:szCs w:val="28"/>
                <w:rtl/>
              </w:rPr>
              <w:t>تعريف العقد وانواعه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AB328D">
            <w:pPr>
              <w:bidi w:val="0"/>
              <w:jc w:val="right"/>
              <w:rPr>
                <w:sz w:val="28"/>
                <w:szCs w:val="28"/>
              </w:rPr>
            </w:pPr>
            <w:r>
              <w:rPr>
                <w:rFonts w:hint="cs"/>
                <w:sz w:val="28"/>
                <w:szCs w:val="28"/>
                <w:rtl/>
              </w:rPr>
              <w:t>اركان العقد/ التراضي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34D2" w:rsidRPr="007E24EB" w:rsidRDefault="009334D2" w:rsidP="009334D2">
            <w:pPr>
              <w:bidi w:val="0"/>
              <w:jc w:val="right"/>
              <w:rPr>
                <w:sz w:val="28"/>
                <w:szCs w:val="28"/>
                <w:rtl/>
                <w:lang w:bidi="ar-IQ"/>
              </w:rPr>
            </w:pPr>
            <w:r>
              <w:rPr>
                <w:rFonts w:hint="cs"/>
                <w:sz w:val="28"/>
                <w:szCs w:val="28"/>
                <w:rtl/>
                <w:lang w:bidi="ar-IQ"/>
              </w:rPr>
              <w:t>الوعد بالتعاقدو النيابة في التعاقد</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34D2" w:rsidRPr="007E24EB" w:rsidRDefault="009334D2" w:rsidP="009334D2">
            <w:pPr>
              <w:bidi w:val="0"/>
              <w:jc w:val="right"/>
              <w:rPr>
                <w:sz w:val="28"/>
                <w:szCs w:val="28"/>
                <w:rtl/>
                <w:lang w:bidi="ar-IQ"/>
              </w:rPr>
            </w:pPr>
            <w:r>
              <w:rPr>
                <w:rFonts w:hint="cs"/>
                <w:sz w:val="28"/>
                <w:szCs w:val="28"/>
                <w:rtl/>
                <w:lang w:bidi="ar-IQ"/>
              </w:rPr>
              <w:t>الاهليو وعيوب الارادة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AB328D">
            <w:pPr>
              <w:bidi w:val="0"/>
              <w:jc w:val="right"/>
              <w:rPr>
                <w:sz w:val="28"/>
                <w:szCs w:val="28"/>
              </w:rPr>
            </w:pPr>
            <w:r>
              <w:rPr>
                <w:rFonts w:hint="cs"/>
                <w:sz w:val="28"/>
                <w:szCs w:val="28"/>
                <w:rtl/>
              </w:rPr>
              <w:t>المحل والسبب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D4048A">
            <w:pPr>
              <w:bidi w:val="0"/>
              <w:jc w:val="right"/>
              <w:rPr>
                <w:sz w:val="28"/>
                <w:szCs w:val="28"/>
                <w:rtl/>
                <w:lang w:bidi="ar-IQ"/>
              </w:rPr>
            </w:pPr>
            <w:r>
              <w:rPr>
                <w:rFonts w:hint="cs"/>
                <w:sz w:val="28"/>
                <w:szCs w:val="28"/>
                <w:rtl/>
                <w:lang w:bidi="ar-IQ"/>
              </w:rPr>
              <w:t>العقد الموقوف والعقد الباطل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D4048A">
            <w:pPr>
              <w:bidi w:val="0"/>
              <w:jc w:val="right"/>
              <w:rPr>
                <w:sz w:val="28"/>
                <w:szCs w:val="28"/>
                <w:rtl/>
                <w:lang w:bidi="ar-IQ"/>
              </w:rPr>
            </w:pPr>
            <w:r>
              <w:rPr>
                <w:rFonts w:hint="cs"/>
                <w:sz w:val="28"/>
                <w:szCs w:val="28"/>
                <w:rtl/>
                <w:lang w:bidi="ar-IQ"/>
              </w:rPr>
              <w:t>اثار العقد</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D4048A">
            <w:pPr>
              <w:bidi w:val="0"/>
              <w:jc w:val="right"/>
              <w:rPr>
                <w:sz w:val="28"/>
                <w:szCs w:val="28"/>
                <w:lang w:bidi="ar-IQ"/>
              </w:rPr>
            </w:pPr>
            <w:r>
              <w:rPr>
                <w:rFonts w:hint="cs"/>
                <w:sz w:val="28"/>
                <w:szCs w:val="28"/>
                <w:rtl/>
                <w:lang w:bidi="ar-IQ"/>
              </w:rPr>
              <w:t>التعهد عن الغير والاشتراط لمصلحة الغير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D4048A">
            <w:pPr>
              <w:bidi w:val="0"/>
              <w:jc w:val="right"/>
              <w:rPr>
                <w:sz w:val="28"/>
                <w:szCs w:val="28"/>
                <w:lang w:bidi="ar-IQ"/>
              </w:rPr>
            </w:pPr>
            <w:r>
              <w:rPr>
                <w:rFonts w:hint="cs"/>
                <w:sz w:val="28"/>
                <w:szCs w:val="28"/>
                <w:rtl/>
                <w:lang w:bidi="ar-IQ"/>
              </w:rPr>
              <w:t xml:space="preserve">نظرية الظروف الطارئة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7E24EB" w:rsidRPr="007E24EB" w:rsidRDefault="009334D2" w:rsidP="00D4048A">
            <w:pPr>
              <w:bidi w:val="0"/>
              <w:jc w:val="right"/>
              <w:rPr>
                <w:sz w:val="28"/>
                <w:szCs w:val="28"/>
                <w:lang w:bidi="ar-IQ"/>
              </w:rPr>
            </w:pPr>
            <w:r>
              <w:rPr>
                <w:rFonts w:hint="cs"/>
                <w:sz w:val="28"/>
                <w:szCs w:val="28"/>
                <w:rtl/>
                <w:lang w:bidi="ar-IQ"/>
              </w:rPr>
              <w:t>المسؤولية العقدية</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rsidR="007E24EB" w:rsidRPr="007E24EB" w:rsidRDefault="009334D2" w:rsidP="00D4048A">
            <w:pPr>
              <w:bidi w:val="0"/>
              <w:jc w:val="right"/>
              <w:rPr>
                <w:sz w:val="28"/>
                <w:szCs w:val="28"/>
              </w:rPr>
            </w:pPr>
            <w:r>
              <w:rPr>
                <w:rFonts w:hint="cs"/>
                <w:sz w:val="28"/>
                <w:szCs w:val="28"/>
                <w:rtl/>
              </w:rPr>
              <w:t>انحلال العقد</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D4048A">
            <w:pPr>
              <w:bidi w:val="0"/>
              <w:jc w:val="right"/>
              <w:rPr>
                <w:sz w:val="28"/>
                <w:szCs w:val="28"/>
              </w:rPr>
            </w:pPr>
            <w:r>
              <w:rPr>
                <w:rFonts w:hint="cs"/>
                <w:sz w:val="28"/>
                <w:szCs w:val="28"/>
                <w:rtl/>
              </w:rPr>
              <w:t>الإرادة المنفردة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4347" w:rsidRPr="007E24EB" w:rsidRDefault="009334D2" w:rsidP="00AE4347">
            <w:pPr>
              <w:bidi w:val="0"/>
              <w:jc w:val="right"/>
              <w:rPr>
                <w:sz w:val="28"/>
                <w:szCs w:val="28"/>
                <w:lang w:bidi="ar-IQ"/>
              </w:rPr>
            </w:pPr>
            <w:r>
              <w:rPr>
                <w:rFonts w:hint="cs"/>
                <w:sz w:val="28"/>
                <w:szCs w:val="28"/>
                <w:rtl/>
                <w:lang w:bidi="ar-IQ"/>
              </w:rPr>
              <w:t>العمل غير المشروع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AE4347">
            <w:pPr>
              <w:bidi w:val="0"/>
              <w:jc w:val="right"/>
              <w:rPr>
                <w:sz w:val="28"/>
                <w:szCs w:val="28"/>
                <w:rtl/>
                <w:lang w:bidi="ar-IQ"/>
              </w:rPr>
            </w:pPr>
            <w:r>
              <w:rPr>
                <w:rFonts w:hint="cs"/>
                <w:sz w:val="28"/>
                <w:szCs w:val="28"/>
                <w:rtl/>
                <w:lang w:bidi="ar-IQ"/>
              </w:rPr>
              <w:t>الكسب دون سبب والقانون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Default="009334D2" w:rsidP="0020574F">
            <w:pPr>
              <w:bidi w:val="0"/>
              <w:jc w:val="right"/>
              <w:rPr>
                <w:sz w:val="28"/>
                <w:szCs w:val="28"/>
                <w:rtl/>
                <w:lang w:bidi="ar-IQ"/>
              </w:rPr>
            </w:pPr>
            <w:r>
              <w:rPr>
                <w:rFonts w:hint="cs"/>
                <w:sz w:val="28"/>
                <w:szCs w:val="28"/>
                <w:rtl/>
                <w:lang w:bidi="ar-IQ"/>
              </w:rPr>
              <w:t>التنفيذ العيني الجبري</w:t>
            </w:r>
          </w:p>
          <w:p w:rsidR="009334D2" w:rsidRPr="007E24EB" w:rsidRDefault="009334D2" w:rsidP="009334D2">
            <w:pPr>
              <w:bidi w:val="0"/>
              <w:jc w:val="right"/>
              <w:rPr>
                <w:sz w:val="28"/>
                <w:szCs w:val="28"/>
                <w:lang w:bidi="ar-IQ"/>
              </w:rPr>
            </w:pPr>
            <w:r>
              <w:rPr>
                <w:rFonts w:hint="cs"/>
                <w:sz w:val="28"/>
                <w:szCs w:val="28"/>
                <w:rtl/>
                <w:lang w:bidi="ar-IQ"/>
              </w:rPr>
              <w:t>الشروط والكيفية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BF618F">
            <w:pPr>
              <w:bidi w:val="0"/>
              <w:jc w:val="right"/>
              <w:rPr>
                <w:sz w:val="28"/>
                <w:szCs w:val="28"/>
                <w:rtl/>
                <w:lang w:bidi="ar-IQ"/>
              </w:rPr>
            </w:pPr>
            <w:r>
              <w:rPr>
                <w:rFonts w:hint="cs"/>
                <w:sz w:val="28"/>
                <w:szCs w:val="28"/>
                <w:rtl/>
                <w:lang w:bidi="ar-IQ"/>
              </w:rPr>
              <w:t>وسائل الحصول على التفيذ العيني الجبري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BF618F">
            <w:pPr>
              <w:bidi w:val="0"/>
              <w:jc w:val="right"/>
              <w:rPr>
                <w:sz w:val="28"/>
                <w:szCs w:val="28"/>
                <w:rtl/>
                <w:lang w:bidi="ar-IQ"/>
              </w:rPr>
            </w:pPr>
            <w:r>
              <w:rPr>
                <w:rFonts w:hint="cs"/>
                <w:sz w:val="28"/>
                <w:szCs w:val="28"/>
                <w:rtl/>
                <w:lang w:bidi="ar-IQ"/>
              </w:rPr>
              <w:t>التنفيذ بمقابل /التعويض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9334D2" w:rsidP="00AE4347">
            <w:pPr>
              <w:bidi w:val="0"/>
              <w:rPr>
                <w:sz w:val="28"/>
                <w:szCs w:val="28"/>
                <w:rtl/>
                <w:lang w:bidi="ar-IQ"/>
              </w:rPr>
            </w:pPr>
            <w:r>
              <w:rPr>
                <w:rFonts w:hint="cs"/>
                <w:sz w:val="28"/>
                <w:szCs w:val="28"/>
                <w:rtl/>
                <w:lang w:bidi="ar-IQ"/>
              </w:rPr>
              <w:t>الشرط الجزائي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682662" w:rsidP="00AE4347">
            <w:pPr>
              <w:bidi w:val="0"/>
              <w:jc w:val="right"/>
              <w:rPr>
                <w:sz w:val="28"/>
                <w:szCs w:val="28"/>
              </w:rPr>
            </w:pPr>
            <w:r>
              <w:rPr>
                <w:rFonts w:hint="cs"/>
                <w:sz w:val="28"/>
                <w:szCs w:val="28"/>
                <w:rtl/>
              </w:rPr>
              <w:t>حق الضمان العام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682662" w:rsidP="00AE4347">
            <w:pPr>
              <w:bidi w:val="0"/>
              <w:jc w:val="right"/>
              <w:rPr>
                <w:sz w:val="28"/>
                <w:szCs w:val="28"/>
                <w:lang w:bidi="ar-IQ"/>
              </w:rPr>
            </w:pPr>
            <w:r>
              <w:rPr>
                <w:rFonts w:hint="cs"/>
                <w:sz w:val="28"/>
                <w:szCs w:val="28"/>
                <w:rtl/>
                <w:lang w:bidi="ar-IQ"/>
              </w:rPr>
              <w:t>الدعوى غير المباشرة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682662" w:rsidP="00AE4347">
            <w:pPr>
              <w:bidi w:val="0"/>
              <w:jc w:val="right"/>
              <w:rPr>
                <w:sz w:val="28"/>
                <w:szCs w:val="28"/>
              </w:rPr>
            </w:pPr>
            <w:r>
              <w:rPr>
                <w:rFonts w:hint="cs"/>
                <w:sz w:val="28"/>
                <w:szCs w:val="28"/>
                <w:rtl/>
              </w:rPr>
              <w:t>الدعوى الصورية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682662" w:rsidP="006C44DB">
            <w:pPr>
              <w:bidi w:val="0"/>
              <w:jc w:val="right"/>
              <w:rPr>
                <w:sz w:val="28"/>
                <w:szCs w:val="28"/>
              </w:rPr>
            </w:pPr>
            <w:r>
              <w:rPr>
                <w:rFonts w:hint="cs"/>
                <w:sz w:val="28"/>
                <w:szCs w:val="28"/>
                <w:rtl/>
              </w:rPr>
              <w:t>دعوى عدم نفاذ التصرفات</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682662" w:rsidP="00CA167D">
            <w:pPr>
              <w:bidi w:val="0"/>
              <w:jc w:val="right"/>
              <w:rPr>
                <w:sz w:val="28"/>
                <w:szCs w:val="28"/>
                <w:rtl/>
                <w:lang w:bidi="ar-IQ"/>
              </w:rPr>
            </w:pPr>
            <w:r>
              <w:rPr>
                <w:rFonts w:hint="cs"/>
                <w:sz w:val="28"/>
                <w:szCs w:val="28"/>
                <w:rtl/>
                <w:lang w:bidi="ar-IQ"/>
              </w:rPr>
              <w:t>اوصاف الالتزام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w:t>
            </w:r>
            <w:r>
              <w:rPr>
                <w:color w:val="000000"/>
                <w:sz w:val="28"/>
                <w:szCs w:val="28"/>
                <w:rtl/>
              </w:rPr>
              <w:lastRenderedPageBreak/>
              <w:t xml:space="preserve">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rsidR="007E24EB" w:rsidRPr="007E24EB" w:rsidRDefault="00682662" w:rsidP="00CA167D">
            <w:pPr>
              <w:bidi w:val="0"/>
              <w:jc w:val="right"/>
              <w:rPr>
                <w:sz w:val="28"/>
                <w:szCs w:val="28"/>
                <w:rtl/>
                <w:lang w:bidi="ar-IQ"/>
              </w:rPr>
            </w:pPr>
            <w:r>
              <w:rPr>
                <w:rFonts w:hint="cs"/>
                <w:sz w:val="28"/>
                <w:szCs w:val="28"/>
                <w:rtl/>
                <w:lang w:bidi="ar-IQ"/>
              </w:rPr>
              <w:t>الشرط</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w:t>
            </w:r>
            <w:r>
              <w:rPr>
                <w:color w:val="000000"/>
                <w:sz w:val="28"/>
                <w:szCs w:val="28"/>
                <w:rtl/>
              </w:rPr>
              <w:lastRenderedPageBreak/>
              <w:t xml:space="preserve">التفاعلية  </w:t>
            </w:r>
          </w:p>
        </w:tc>
        <w:tc>
          <w:tcPr>
            <w:tcW w:w="2264" w:type="dxa"/>
            <w:tcBorders>
              <w:top w:val="nil"/>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lastRenderedPageBreak/>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682662" w:rsidP="005B1EBA">
            <w:pPr>
              <w:bidi w:val="0"/>
              <w:jc w:val="right"/>
              <w:rPr>
                <w:sz w:val="28"/>
                <w:szCs w:val="28"/>
                <w:rtl/>
                <w:lang w:bidi="ar-IQ"/>
              </w:rPr>
            </w:pPr>
            <w:r>
              <w:rPr>
                <w:rFonts w:hint="cs"/>
                <w:sz w:val="28"/>
                <w:szCs w:val="28"/>
                <w:rtl/>
                <w:lang w:bidi="ar-IQ"/>
              </w:rPr>
              <w:t>الأجل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Default="00682662" w:rsidP="00BF618F">
            <w:pPr>
              <w:bidi w:val="0"/>
              <w:jc w:val="right"/>
              <w:rPr>
                <w:rFonts w:hint="cs"/>
                <w:sz w:val="28"/>
                <w:szCs w:val="28"/>
                <w:rtl/>
              </w:rPr>
            </w:pPr>
            <w:r>
              <w:rPr>
                <w:rFonts w:hint="cs"/>
                <w:sz w:val="28"/>
                <w:szCs w:val="28"/>
                <w:rtl/>
              </w:rPr>
              <w:t>تعدد محل الالتزام</w:t>
            </w:r>
          </w:p>
          <w:p w:rsidR="00682662" w:rsidRPr="007E24EB" w:rsidRDefault="00682662" w:rsidP="00682662">
            <w:pPr>
              <w:bidi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Default="00682662" w:rsidP="00BF618F">
            <w:pPr>
              <w:bidi w:val="0"/>
              <w:jc w:val="right"/>
              <w:rPr>
                <w:rFonts w:hint="cs"/>
                <w:sz w:val="28"/>
                <w:szCs w:val="28"/>
                <w:rtl/>
              </w:rPr>
            </w:pPr>
            <w:r>
              <w:rPr>
                <w:rFonts w:hint="cs"/>
                <w:sz w:val="28"/>
                <w:szCs w:val="28"/>
                <w:rtl/>
              </w:rPr>
              <w:t>انتقال الالتزام</w:t>
            </w:r>
          </w:p>
          <w:p w:rsidR="00682662" w:rsidRPr="007E24EB" w:rsidRDefault="00682662" w:rsidP="00682662">
            <w:pPr>
              <w:bidi w:val="0"/>
              <w:jc w:val="right"/>
              <w:rPr>
                <w:sz w:val="28"/>
                <w:szCs w:val="28"/>
              </w:rPr>
            </w:pPr>
            <w:r>
              <w:rPr>
                <w:rFonts w:hint="cs"/>
                <w:sz w:val="28"/>
                <w:szCs w:val="28"/>
                <w:rtl/>
              </w:rPr>
              <w:t>حوالة الحق /حوالة الدين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Default="00682662" w:rsidP="00BF618F">
            <w:pPr>
              <w:bidi w:val="0"/>
              <w:jc w:val="right"/>
              <w:rPr>
                <w:rFonts w:hint="cs"/>
                <w:sz w:val="28"/>
                <w:szCs w:val="28"/>
                <w:rtl/>
                <w:lang w:bidi="ar-IQ"/>
              </w:rPr>
            </w:pPr>
            <w:r>
              <w:rPr>
                <w:rFonts w:hint="cs"/>
                <w:sz w:val="28"/>
                <w:szCs w:val="28"/>
                <w:rtl/>
                <w:lang w:bidi="ar-IQ"/>
              </w:rPr>
              <w:t>انقضاء الالتزام</w:t>
            </w:r>
          </w:p>
          <w:p w:rsidR="00682662" w:rsidRPr="007E24EB" w:rsidRDefault="00682662" w:rsidP="00682662">
            <w:pPr>
              <w:bidi w:val="0"/>
              <w:jc w:val="right"/>
              <w:rPr>
                <w:sz w:val="28"/>
                <w:szCs w:val="28"/>
                <w:rtl/>
                <w:lang w:bidi="ar-IQ"/>
              </w:rPr>
            </w:pPr>
            <w:r>
              <w:rPr>
                <w:rFonts w:hint="cs"/>
                <w:sz w:val="28"/>
                <w:szCs w:val="28"/>
                <w:rtl/>
                <w:lang w:bidi="ar-IQ"/>
              </w:rPr>
              <w:t>بالوفاء/بما يعادل الوفاء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682662" w:rsidP="00BA1A80">
            <w:pPr>
              <w:rPr>
                <w:sz w:val="28"/>
                <w:szCs w:val="28"/>
                <w:rtl/>
                <w:lang w:bidi="ar-IQ"/>
              </w:rPr>
            </w:pPr>
            <w:r>
              <w:rPr>
                <w:rFonts w:hint="cs"/>
                <w:sz w:val="28"/>
                <w:szCs w:val="28"/>
                <w:rtl/>
                <w:lang w:bidi="ar-IQ"/>
              </w:rPr>
              <w:t>دون الوفاء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bl>
    <w:p w:rsidR="005C0892" w:rsidRDefault="005C0892" w:rsidP="00BA1A80">
      <w:pPr>
        <w:widowControl w:val="0"/>
        <w:spacing w:line="276" w:lineRule="auto"/>
        <w:rPr>
          <w:color w:val="000000"/>
          <w:sz w:val="28"/>
          <w:szCs w:val="28"/>
        </w:rPr>
      </w:pPr>
    </w:p>
    <w:tbl>
      <w:tblPr>
        <w:tblStyle w:val="a3"/>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612"/>
                <w:tab w:val="left" w:pos="792"/>
              </w:tabs>
            </w:pPr>
            <w:r>
              <w:rPr>
                <w:color w:val="000000"/>
                <w:sz w:val="28"/>
                <w:szCs w:val="28"/>
                <w:rtl/>
              </w:rPr>
              <w:t>11-البنية التحتية</w:t>
            </w:r>
          </w:p>
        </w:tc>
      </w:tr>
      <w:tr w:rsidR="005C0892">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170DA8" w:rsidRDefault="00170DA8" w:rsidP="00170DA8">
            <w:pPr>
              <w:pStyle w:val="ListParagraph"/>
              <w:numPr>
                <w:ilvl w:val="0"/>
                <w:numId w:val="3"/>
              </w:numPr>
              <w:rPr>
                <w:sz w:val="28"/>
                <w:szCs w:val="28"/>
                <w:rtl/>
              </w:rPr>
            </w:pPr>
            <w:r w:rsidRPr="00170DA8">
              <w:rPr>
                <w:rFonts w:hint="cs"/>
                <w:sz w:val="28"/>
                <w:szCs w:val="28"/>
                <w:rtl/>
              </w:rPr>
              <w:t xml:space="preserve">د. عبد المجيد الحكيم/ مصادر الالتزام </w:t>
            </w:r>
          </w:p>
          <w:p w:rsidR="00170DA8" w:rsidRPr="00170DA8" w:rsidRDefault="00170DA8" w:rsidP="00170DA8">
            <w:pPr>
              <w:pStyle w:val="ListParagraph"/>
              <w:numPr>
                <w:ilvl w:val="0"/>
                <w:numId w:val="3"/>
              </w:numPr>
              <w:rPr>
                <w:sz w:val="28"/>
                <w:szCs w:val="28"/>
              </w:rPr>
            </w:pPr>
            <w:r>
              <w:rPr>
                <w:rFonts w:hint="cs"/>
                <w:sz w:val="28"/>
                <w:szCs w:val="28"/>
                <w:rtl/>
              </w:rPr>
              <w:t>د.عبد المجيد الحكيم / احكام الالتزام</w:t>
            </w:r>
          </w:p>
        </w:tc>
      </w:tr>
      <w:tr w:rsidR="005C0892">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A75D1" w:rsidRDefault="00170DA8" w:rsidP="007A75D1">
            <w:pPr>
              <w:pStyle w:val="ListParagraph"/>
              <w:numPr>
                <w:ilvl w:val="0"/>
                <w:numId w:val="4"/>
              </w:numPr>
              <w:rPr>
                <w:sz w:val="28"/>
                <w:szCs w:val="28"/>
                <w:rtl/>
                <w:lang w:bidi="ar-IQ"/>
              </w:rPr>
            </w:pPr>
            <w:r w:rsidRPr="007A75D1">
              <w:rPr>
                <w:rFonts w:hint="cs"/>
                <w:color w:val="000000"/>
                <w:sz w:val="28"/>
                <w:szCs w:val="28"/>
                <w:rtl/>
              </w:rPr>
              <w:t>الموجز في شرح القانون المدني/ د. عبد المجيد الحكيم</w:t>
            </w:r>
            <w:r w:rsidR="005663EB" w:rsidRPr="007A75D1">
              <w:rPr>
                <w:rFonts w:hint="cs"/>
                <w:color w:val="000000"/>
                <w:sz w:val="28"/>
                <w:szCs w:val="28"/>
                <w:rtl/>
              </w:rPr>
              <w:t>.</w:t>
            </w:r>
            <w:r w:rsidR="00104E6E" w:rsidRPr="007A75D1">
              <w:rPr>
                <w:rFonts w:hint="cs"/>
                <w:sz w:val="28"/>
                <w:szCs w:val="28"/>
                <w:rtl/>
                <w:lang w:bidi="ar-IQ"/>
              </w:rPr>
              <w:t xml:space="preserve"> </w:t>
            </w:r>
          </w:p>
          <w:p w:rsidR="00170DA8" w:rsidRPr="007A75D1" w:rsidRDefault="007A75D1" w:rsidP="007A75D1">
            <w:pPr>
              <w:pStyle w:val="ListParagraph"/>
              <w:numPr>
                <w:ilvl w:val="0"/>
                <w:numId w:val="4"/>
              </w:numPr>
              <w:rPr>
                <w:sz w:val="28"/>
                <w:szCs w:val="28"/>
                <w:lang w:bidi="ar-IQ"/>
              </w:rPr>
            </w:pPr>
            <w:r w:rsidRPr="007A75D1">
              <w:rPr>
                <w:rFonts w:hint="cs"/>
                <w:sz w:val="28"/>
                <w:szCs w:val="28"/>
                <w:rtl/>
                <w:lang w:bidi="ar-IQ"/>
              </w:rPr>
              <w:t>ا</w:t>
            </w:r>
            <w:r w:rsidR="00170DA8" w:rsidRPr="007A75D1">
              <w:rPr>
                <w:rFonts w:hint="cs"/>
                <w:sz w:val="28"/>
                <w:szCs w:val="28"/>
                <w:rtl/>
                <w:lang w:bidi="ar-IQ"/>
              </w:rPr>
              <w:t>لوسيط في شرح القانون المدني /د عبد الرزاق السنهوري</w:t>
            </w:r>
          </w:p>
        </w:tc>
      </w:tr>
      <w:tr w:rsidR="005C0892">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663EB" w:rsidP="00BA1A80">
            <w:r>
              <w:rPr>
                <w:rFonts w:hint="cs"/>
                <w:color w:val="000000"/>
                <w:sz w:val="28"/>
                <w:szCs w:val="28"/>
                <w:rtl/>
              </w:rPr>
              <w:t>المؤلفات لم</w:t>
            </w:r>
            <w:r w:rsidR="00170DA8">
              <w:rPr>
                <w:rFonts w:hint="cs"/>
                <w:color w:val="000000"/>
                <w:sz w:val="28"/>
                <w:szCs w:val="28"/>
                <w:rtl/>
              </w:rPr>
              <w:t>ختلف فقهاء القانون المدني</w:t>
            </w:r>
            <w:r>
              <w:rPr>
                <w:rFonts w:hint="cs"/>
                <w:color w:val="000000"/>
                <w:sz w:val="28"/>
                <w:szCs w:val="28"/>
                <w:rtl/>
              </w:rPr>
              <w:t>.</w:t>
            </w:r>
            <w:r w:rsidR="00104E6E">
              <w:rPr>
                <w:rFonts w:hint="cs"/>
                <w:color w:val="000000"/>
                <w:sz w:val="28"/>
                <w:szCs w:val="28"/>
                <w:rtl/>
              </w:rPr>
              <w:t xml:space="preserve"> </w:t>
            </w:r>
          </w:p>
        </w:tc>
      </w:tr>
      <w:tr w:rsidR="005C0892">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المراجع الالكترونية ،مواقع الانترنيت ،.....</w:t>
            </w:r>
          </w:p>
          <w:p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tc>
      </w:tr>
    </w:tbl>
    <w:p w:rsidR="005C0892" w:rsidRDefault="005C0892" w:rsidP="00BA1A80">
      <w:pPr>
        <w:rPr>
          <w:sz w:val="28"/>
          <w:szCs w:val="28"/>
        </w:rPr>
      </w:pPr>
    </w:p>
    <w:tbl>
      <w:tblPr>
        <w:tblStyle w:val="a4"/>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867"/>
              </w:tabs>
            </w:pPr>
            <w:r>
              <w:rPr>
                <w:color w:val="000000"/>
                <w:sz w:val="28"/>
                <w:szCs w:val="28"/>
                <w:rtl/>
              </w:rPr>
              <w:t>12-خطة تطوير المقرر الدراسي</w:t>
            </w:r>
          </w:p>
        </w:tc>
      </w:tr>
      <w:tr w:rsidR="005C0892">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8A2964" w:rsidP="00170DA8">
            <w:pPr>
              <w:rPr>
                <w:color w:val="000000"/>
                <w:sz w:val="28"/>
                <w:szCs w:val="28"/>
                <w:rtl/>
              </w:rPr>
            </w:pPr>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موضوعات القانون </w:t>
            </w:r>
            <w:r w:rsidR="00170DA8">
              <w:rPr>
                <w:rFonts w:hint="cs"/>
                <w:color w:val="000000"/>
                <w:sz w:val="28"/>
                <w:szCs w:val="28"/>
                <w:rtl/>
              </w:rPr>
              <w:t xml:space="preserve">المدني </w:t>
            </w:r>
            <w:r w:rsidR="005663EB">
              <w:rPr>
                <w:rFonts w:hint="cs"/>
                <w:color w:val="000000"/>
                <w:sz w:val="28"/>
                <w:szCs w:val="28"/>
                <w:rtl/>
              </w:rPr>
              <w:t xml:space="preserve"> على نحوٍ من الدقة والموضوعية.</w:t>
            </w:r>
          </w:p>
          <w:p w:rsidR="00170DA8" w:rsidRDefault="00170DA8" w:rsidP="00170DA8">
            <w:r>
              <w:rPr>
                <w:rFonts w:hint="cs"/>
                <w:color w:val="000000"/>
                <w:sz w:val="28"/>
                <w:szCs w:val="28"/>
                <w:rtl/>
              </w:rPr>
              <w:t>-الإشارة الى القرارات القضائية وتوجهات محكمة التمييز الاتحادية.</w:t>
            </w:r>
          </w:p>
        </w:tc>
      </w:tr>
    </w:tbl>
    <w:p w:rsidR="005C0892" w:rsidRDefault="005C0892" w:rsidP="00BA1A80">
      <w:pPr>
        <w:spacing w:after="240" w:line="276" w:lineRule="auto"/>
        <w:rPr>
          <w:sz w:val="28"/>
          <w:szCs w:val="28"/>
        </w:rPr>
      </w:pPr>
    </w:p>
    <w:p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B6428A"/>
    <w:multiLevelType w:val="hybridMultilevel"/>
    <w:tmpl w:val="DFDC8B16"/>
    <w:lvl w:ilvl="0" w:tplc="9A8C66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7433F"/>
    <w:multiLevelType w:val="hybridMultilevel"/>
    <w:tmpl w:val="8ADEFD80"/>
    <w:lvl w:ilvl="0" w:tplc="859E721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5C0892"/>
    <w:rsid w:val="000278EF"/>
    <w:rsid w:val="00104E6E"/>
    <w:rsid w:val="0011771B"/>
    <w:rsid w:val="00170DA8"/>
    <w:rsid w:val="0020574F"/>
    <w:rsid w:val="002223B9"/>
    <w:rsid w:val="00380DDD"/>
    <w:rsid w:val="00457DA1"/>
    <w:rsid w:val="004C0294"/>
    <w:rsid w:val="005353BD"/>
    <w:rsid w:val="005663EB"/>
    <w:rsid w:val="005B1EBA"/>
    <w:rsid w:val="005C0892"/>
    <w:rsid w:val="00682662"/>
    <w:rsid w:val="006C3899"/>
    <w:rsid w:val="006C44DB"/>
    <w:rsid w:val="006C5182"/>
    <w:rsid w:val="00744269"/>
    <w:rsid w:val="007A2116"/>
    <w:rsid w:val="007A46D3"/>
    <w:rsid w:val="007A75D1"/>
    <w:rsid w:val="007E24EB"/>
    <w:rsid w:val="0084674E"/>
    <w:rsid w:val="008A2964"/>
    <w:rsid w:val="008C1EB7"/>
    <w:rsid w:val="00921FF5"/>
    <w:rsid w:val="009334D2"/>
    <w:rsid w:val="00966E92"/>
    <w:rsid w:val="00985A4A"/>
    <w:rsid w:val="00A7699D"/>
    <w:rsid w:val="00A82C28"/>
    <w:rsid w:val="00AB328D"/>
    <w:rsid w:val="00AE4347"/>
    <w:rsid w:val="00AF107B"/>
    <w:rsid w:val="00BA1A80"/>
    <w:rsid w:val="00BA5537"/>
    <w:rsid w:val="00BF618F"/>
    <w:rsid w:val="00C03EC7"/>
    <w:rsid w:val="00C2699B"/>
    <w:rsid w:val="00CA167D"/>
    <w:rsid w:val="00CB509E"/>
    <w:rsid w:val="00D4048A"/>
    <w:rsid w:val="00DC77F2"/>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64607-DDF5-45C8-A1C2-76FAF4CE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170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C2635-4067-4D18-8169-A7E4DC46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895</Words>
  <Characters>5105</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2023-11-27T17:44:00Z</dcterms:created>
  <dcterms:modified xsi:type="dcterms:W3CDTF">2024-04-17T16:50:00Z</dcterms:modified>
</cp:coreProperties>
</file>